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455D" w14:textId="77777777" w:rsidR="005F27D3" w:rsidRPr="006F7079" w:rsidRDefault="005F27D3" w:rsidP="005F27D3">
      <w:pPr>
        <w:pStyle w:val="Tekstpodstawowy"/>
        <w:spacing w:before="69"/>
        <w:ind w:left="2957" w:right="2779"/>
        <w:jc w:val="center"/>
        <w:rPr>
          <w:lang w:val="en-US"/>
        </w:rPr>
      </w:pPr>
      <w:bookmarkStart w:id="0" w:name="_Hlk98522160"/>
      <w:bookmarkStart w:id="1" w:name="_Hlk98520841"/>
      <w:r w:rsidRPr="006F7079">
        <w:rPr>
          <w:lang w:val="en-US"/>
        </w:rPr>
        <w:t>WARSAW UNIVERSITY OF TECHNOLOGY</w:t>
      </w:r>
    </w:p>
    <w:bookmarkEnd w:id="0"/>
    <w:p w14:paraId="27F50B2E" w14:textId="77777777" w:rsidR="005F27D3" w:rsidRPr="006F7079" w:rsidRDefault="005F27D3" w:rsidP="005F27D3">
      <w:pPr>
        <w:pStyle w:val="Tekstpodstawowy"/>
        <w:rPr>
          <w:lang w:val="en-US"/>
        </w:rPr>
      </w:pPr>
    </w:p>
    <w:p w14:paraId="7EBAAA11" w14:textId="0A5EE1A8" w:rsidR="005F27D3" w:rsidRPr="006F7079" w:rsidRDefault="005F27D3" w:rsidP="005F27D3">
      <w:pPr>
        <w:pStyle w:val="Tekstpodstawowy"/>
        <w:spacing w:before="1"/>
        <w:ind w:left="2958" w:right="2942"/>
        <w:jc w:val="center"/>
        <w:rPr>
          <w:lang w:val="en-US"/>
        </w:rPr>
      </w:pPr>
      <w:r w:rsidRPr="006F7079">
        <w:rPr>
          <w:lang w:val="en-US"/>
        </w:rPr>
        <w:t xml:space="preserve">Regulation No. </w:t>
      </w:r>
      <w:r>
        <w:rPr>
          <w:lang w:val="en-US"/>
        </w:rPr>
        <w:t>99</w:t>
      </w:r>
      <w:r w:rsidRPr="006F7079">
        <w:rPr>
          <w:lang w:val="en-US"/>
        </w:rPr>
        <w:t xml:space="preserve"> /2021</w:t>
      </w:r>
      <w:r w:rsidRPr="006F7079">
        <w:rPr>
          <w:spacing w:val="1"/>
          <w:lang w:val="en-US"/>
        </w:rPr>
        <w:t xml:space="preserve"> </w:t>
      </w:r>
      <w:r w:rsidRPr="006F7079">
        <w:rPr>
          <w:lang w:val="en-US"/>
        </w:rPr>
        <w:t>of the Rector of the Warsaw Un</w:t>
      </w:r>
      <w:r>
        <w:rPr>
          <w:lang w:val="en-US"/>
        </w:rPr>
        <w:t>iversity of Technology</w:t>
      </w:r>
      <w:r w:rsidRPr="006F7079">
        <w:rPr>
          <w:spacing w:val="-9"/>
          <w:lang w:val="en-US"/>
        </w:rPr>
        <w:t xml:space="preserve"> </w:t>
      </w:r>
    </w:p>
    <w:bookmarkEnd w:id="1"/>
    <w:p w14:paraId="72927E51" w14:textId="77777777" w:rsidR="00730F0A" w:rsidRPr="000B7138" w:rsidRDefault="00730F0A">
      <w:pPr>
        <w:pStyle w:val="Tekstpodstawowy"/>
        <w:rPr>
          <w:lang w:val="en-US"/>
        </w:rPr>
      </w:pPr>
    </w:p>
    <w:p w14:paraId="0C3BFC3B" w14:textId="1D58F731" w:rsidR="005F27D3" w:rsidRPr="003A3D93" w:rsidRDefault="00C83A44" w:rsidP="005F27D3">
      <w:pPr>
        <w:pStyle w:val="Tekstpodstawowy"/>
        <w:ind w:left="116" w:right="116"/>
        <w:jc w:val="both"/>
        <w:rPr>
          <w:lang w:val="en-US"/>
        </w:rPr>
      </w:pPr>
      <w:r>
        <w:rPr>
          <w:lang w:val="en-US"/>
        </w:rPr>
        <w:t>a</w:t>
      </w:r>
      <w:r w:rsidR="005F27D3" w:rsidRPr="005F27D3">
        <w:rPr>
          <w:lang w:val="en-US"/>
        </w:rPr>
        <w:t>mending Regulation</w:t>
      </w:r>
      <w:r w:rsidR="001B313D" w:rsidRPr="005F27D3">
        <w:rPr>
          <w:lang w:val="en-US"/>
        </w:rPr>
        <w:t xml:space="preserve"> </w:t>
      </w:r>
      <w:r w:rsidR="005F27D3" w:rsidRPr="005F27D3">
        <w:rPr>
          <w:lang w:val="en-US"/>
        </w:rPr>
        <w:t xml:space="preserve">No. </w:t>
      </w:r>
      <w:r w:rsidR="001B313D" w:rsidRPr="005F27D3">
        <w:rPr>
          <w:lang w:val="en-US"/>
        </w:rPr>
        <w:t xml:space="preserve">170/2020 </w:t>
      </w:r>
      <w:r w:rsidR="005F27D3" w:rsidRPr="005F27D3">
        <w:rPr>
          <w:lang w:val="en-US"/>
        </w:rPr>
        <w:t>of the WUT Rector</w:t>
      </w:r>
      <w:r w:rsidR="001B313D" w:rsidRPr="005F27D3">
        <w:rPr>
          <w:lang w:val="en-US"/>
        </w:rPr>
        <w:t xml:space="preserve"> </w:t>
      </w:r>
      <w:r w:rsidR="00C86E3F">
        <w:rPr>
          <w:lang w:val="en-US"/>
        </w:rPr>
        <w:t>on the launch of</w:t>
      </w:r>
      <w:r w:rsidR="005F27D3" w:rsidRPr="005F27D3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5F27D3" w:rsidRPr="005F27D3">
        <w:rPr>
          <w:lang w:val="en-US"/>
        </w:rPr>
        <w:t xml:space="preserve">Mobility </w:t>
      </w:r>
      <w:proofErr w:type="spellStart"/>
      <w:r w:rsidR="001B313D" w:rsidRPr="005F27D3">
        <w:rPr>
          <w:lang w:val="en-US"/>
        </w:rPr>
        <w:t>Program</w:t>
      </w:r>
      <w:r w:rsidR="005F27D3" w:rsidRPr="005F27D3">
        <w:rPr>
          <w:lang w:val="en-US"/>
        </w:rPr>
        <w:t>me</w:t>
      </w:r>
      <w:proofErr w:type="spellEnd"/>
      <w:r w:rsidR="005F27D3" w:rsidRPr="005F27D3">
        <w:rPr>
          <w:lang w:val="en-US"/>
        </w:rPr>
        <w:t xml:space="preserve"> for Doctoral Students at WUT Doctoral </w:t>
      </w:r>
      <w:r w:rsidR="005F27D3" w:rsidRPr="003A3D93">
        <w:rPr>
          <w:lang w:val="en-US"/>
        </w:rPr>
        <w:t>Schools</w:t>
      </w:r>
      <w:r w:rsidR="005F27D3" w:rsidRPr="003A3D93">
        <w:rPr>
          <w:spacing w:val="1"/>
          <w:lang w:val="en-US"/>
        </w:rPr>
        <w:t xml:space="preserve"> </w:t>
      </w:r>
      <w:bookmarkStart w:id="2" w:name="_Hlk98523109"/>
      <w:bookmarkStart w:id="3" w:name="_Hlk98520937"/>
      <w:r w:rsidR="005F27D3" w:rsidRPr="003A3D93">
        <w:rPr>
          <w:lang w:val="en-US"/>
        </w:rPr>
        <w:t>as</w:t>
      </w:r>
      <w:r w:rsidR="005F27D3">
        <w:rPr>
          <w:lang w:val="en-US"/>
        </w:rPr>
        <w:t xml:space="preserve"> part of the implementation of the </w:t>
      </w:r>
      <w:r w:rsidR="005F27D3" w:rsidRPr="003A3D93">
        <w:rPr>
          <w:spacing w:val="1"/>
          <w:lang w:val="en-US"/>
        </w:rPr>
        <w:t xml:space="preserve"> </w:t>
      </w:r>
      <w:r w:rsidR="005F27D3">
        <w:rPr>
          <w:lang w:val="en-US"/>
        </w:rPr>
        <w:t xml:space="preserve">“Excellence Initiative </w:t>
      </w:r>
      <w:r w:rsidR="005F27D3" w:rsidRPr="003A3D93">
        <w:rPr>
          <w:lang w:val="en-US"/>
        </w:rPr>
        <w:t xml:space="preserve">– </w:t>
      </w:r>
      <w:r w:rsidR="005F27D3">
        <w:rPr>
          <w:lang w:val="en-US"/>
        </w:rPr>
        <w:t>Research University</w:t>
      </w:r>
      <w:r w:rsidR="005F27D3" w:rsidRPr="003A3D93">
        <w:rPr>
          <w:lang w:val="en-US"/>
        </w:rPr>
        <w:t>”</w:t>
      </w:r>
      <w:r w:rsidR="005F27D3">
        <w:rPr>
          <w:lang w:val="en-US"/>
        </w:rPr>
        <w:t xml:space="preserve"> </w:t>
      </w:r>
      <w:proofErr w:type="spellStart"/>
      <w:r w:rsidR="005F27D3">
        <w:rPr>
          <w:lang w:val="en-US"/>
        </w:rPr>
        <w:t>programme</w:t>
      </w:r>
      <w:bookmarkEnd w:id="2"/>
      <w:proofErr w:type="spellEnd"/>
    </w:p>
    <w:bookmarkEnd w:id="3"/>
    <w:p w14:paraId="7904CEF3" w14:textId="7448103D" w:rsidR="00730F0A" w:rsidRPr="005F27D3" w:rsidRDefault="00730F0A">
      <w:pPr>
        <w:pStyle w:val="Tekstpodstawowy"/>
        <w:ind w:left="116" w:right="115"/>
        <w:jc w:val="both"/>
        <w:rPr>
          <w:lang w:val="en-US"/>
        </w:rPr>
      </w:pPr>
    </w:p>
    <w:p w14:paraId="48844546" w14:textId="77777777" w:rsidR="00730F0A" w:rsidRPr="005F27D3" w:rsidRDefault="00730F0A">
      <w:pPr>
        <w:pStyle w:val="Tekstpodstawowy"/>
        <w:rPr>
          <w:lang w:val="en-US"/>
        </w:rPr>
      </w:pPr>
    </w:p>
    <w:p w14:paraId="1CCECFA8" w14:textId="6E2BA3E8" w:rsidR="005F27D3" w:rsidRPr="003A3D93" w:rsidRDefault="005F27D3" w:rsidP="005F27D3">
      <w:pPr>
        <w:pStyle w:val="Tekstpodstawowy"/>
        <w:ind w:left="116" w:right="116" w:firstLine="707"/>
        <w:jc w:val="both"/>
        <w:rPr>
          <w:lang w:val="en-US"/>
        </w:rPr>
      </w:pPr>
      <w:bookmarkStart w:id="4" w:name="_Hlk98522852"/>
      <w:r w:rsidRPr="003A3D93">
        <w:rPr>
          <w:lang w:val="en-US"/>
        </w:rPr>
        <w:t xml:space="preserve">Under </w:t>
      </w:r>
      <w:bookmarkStart w:id="5" w:name="_Hlk98521042"/>
      <w:r>
        <w:rPr>
          <w:lang w:val="en-US"/>
        </w:rPr>
        <w:t>A</w:t>
      </w:r>
      <w:r w:rsidRPr="003A3D93">
        <w:rPr>
          <w:lang w:val="en-US"/>
        </w:rPr>
        <w:t>rticle 23 section</w:t>
      </w:r>
      <w:r w:rsidRPr="003A3D93">
        <w:rPr>
          <w:spacing w:val="1"/>
          <w:lang w:val="en-US"/>
        </w:rPr>
        <w:t xml:space="preserve"> </w:t>
      </w:r>
      <w:r w:rsidRPr="003A3D93">
        <w:rPr>
          <w:lang w:val="en-US"/>
        </w:rPr>
        <w:t>1, pursuant to Article 389 sections</w:t>
      </w:r>
      <w:r w:rsidRPr="003A3D93">
        <w:rPr>
          <w:spacing w:val="1"/>
          <w:lang w:val="en-US"/>
        </w:rPr>
        <w:t xml:space="preserve"> </w:t>
      </w:r>
      <w:r w:rsidRPr="003A3D93">
        <w:rPr>
          <w:lang w:val="en-US"/>
        </w:rPr>
        <w:t>1 and</w:t>
      </w:r>
      <w:r w:rsidRPr="003A3D93">
        <w:rPr>
          <w:spacing w:val="1"/>
          <w:lang w:val="en-US"/>
        </w:rPr>
        <w:t xml:space="preserve"> </w:t>
      </w:r>
      <w:r w:rsidRPr="003A3D93">
        <w:rPr>
          <w:lang w:val="en-US"/>
        </w:rPr>
        <w:t>2</w:t>
      </w:r>
      <w:r w:rsidRPr="003A3D93">
        <w:rPr>
          <w:spacing w:val="60"/>
          <w:lang w:val="en-US"/>
        </w:rPr>
        <w:t xml:space="preserve"> </w:t>
      </w:r>
      <w:r w:rsidRPr="003A3D93">
        <w:rPr>
          <w:lang w:val="en-US"/>
        </w:rPr>
        <w:t>of the Act of 20 July</w:t>
      </w:r>
      <w:r w:rsidRPr="003A3D93">
        <w:rPr>
          <w:spacing w:val="1"/>
          <w:lang w:val="en-US"/>
        </w:rPr>
        <w:t xml:space="preserve"> </w:t>
      </w:r>
      <w:r w:rsidRPr="003A3D93">
        <w:rPr>
          <w:lang w:val="en-US"/>
        </w:rPr>
        <w:t xml:space="preserve">2018 – Law on Higher Education and Science (Journal of Laws of 2020, item </w:t>
      </w:r>
      <w:r>
        <w:rPr>
          <w:lang w:val="en-US"/>
        </w:rPr>
        <w:t>478</w:t>
      </w:r>
      <w:r w:rsidRPr="003A3D93">
        <w:rPr>
          <w:lang w:val="en-US"/>
        </w:rPr>
        <w:t>, in</w:t>
      </w:r>
      <w:r>
        <w:rPr>
          <w:lang w:val="en-US"/>
        </w:rPr>
        <w:t>cluding later amendments</w:t>
      </w:r>
      <w:r w:rsidRPr="003A3D93">
        <w:rPr>
          <w:lang w:val="en-US"/>
        </w:rPr>
        <w:t xml:space="preserve">) </w:t>
      </w:r>
      <w:r>
        <w:rPr>
          <w:lang w:val="en-US"/>
        </w:rPr>
        <w:t>and</w:t>
      </w:r>
      <w:r w:rsidRPr="003A3D93">
        <w:rPr>
          <w:spacing w:val="1"/>
          <w:lang w:val="en-US"/>
        </w:rPr>
        <w:t xml:space="preserve"> </w:t>
      </w:r>
      <w:r>
        <w:rPr>
          <w:spacing w:val="-1"/>
          <w:lang w:val="en-US"/>
        </w:rPr>
        <w:t>in connection with Agreement No.</w:t>
      </w:r>
      <w:r w:rsidRPr="003A3D93">
        <w:rPr>
          <w:spacing w:val="-12"/>
          <w:lang w:val="en-US"/>
        </w:rPr>
        <w:t xml:space="preserve"> </w:t>
      </w:r>
      <w:r w:rsidRPr="003A3D93">
        <w:rPr>
          <w:lang w:val="en-US"/>
        </w:rPr>
        <w:t>04/IDUB/2019/94</w:t>
      </w:r>
      <w:r w:rsidRPr="003A3D93">
        <w:rPr>
          <w:spacing w:val="-12"/>
          <w:lang w:val="en-US"/>
        </w:rPr>
        <w:t xml:space="preserve"> </w:t>
      </w:r>
      <w:r>
        <w:rPr>
          <w:lang w:val="en-US"/>
        </w:rPr>
        <w:t>of</w:t>
      </w:r>
      <w:r w:rsidRPr="003A3D93">
        <w:rPr>
          <w:spacing w:val="-13"/>
          <w:lang w:val="en-US"/>
        </w:rPr>
        <w:t xml:space="preserve"> </w:t>
      </w:r>
      <w:r w:rsidRPr="003A3D93">
        <w:rPr>
          <w:lang w:val="en-US"/>
        </w:rPr>
        <w:t>30</w:t>
      </w:r>
      <w:r w:rsidRPr="003A3D93">
        <w:rPr>
          <w:spacing w:val="-12"/>
          <w:lang w:val="en-US"/>
        </w:rPr>
        <w:t xml:space="preserve"> </w:t>
      </w:r>
      <w:r>
        <w:rPr>
          <w:lang w:val="en-US"/>
        </w:rPr>
        <w:t>December</w:t>
      </w:r>
      <w:r w:rsidRPr="003A3D93">
        <w:rPr>
          <w:spacing w:val="-12"/>
          <w:lang w:val="en-US"/>
        </w:rPr>
        <w:t xml:space="preserve"> </w:t>
      </w:r>
      <w:r w:rsidRPr="003A3D93">
        <w:rPr>
          <w:lang w:val="en-US"/>
        </w:rPr>
        <w:t>2019</w:t>
      </w:r>
      <w:r w:rsidRPr="003A3D93">
        <w:rPr>
          <w:spacing w:val="-10"/>
          <w:lang w:val="en-US"/>
        </w:rPr>
        <w:t xml:space="preserve"> </w:t>
      </w:r>
      <w:r>
        <w:rPr>
          <w:lang w:val="en-US"/>
        </w:rPr>
        <w:t>concluded between</w:t>
      </w:r>
      <w:r w:rsidRPr="003A3D93">
        <w:rPr>
          <w:spacing w:val="-12"/>
          <w:lang w:val="en-US"/>
        </w:rPr>
        <w:t xml:space="preserve"> </w:t>
      </w:r>
      <w:r w:rsidR="00C83A44">
        <w:rPr>
          <w:spacing w:val="-12"/>
          <w:lang w:val="en-US"/>
        </w:rPr>
        <w:t xml:space="preserve">the </w:t>
      </w:r>
      <w:r>
        <w:rPr>
          <w:spacing w:val="-12"/>
          <w:lang w:val="en-US"/>
        </w:rPr>
        <w:t xml:space="preserve">State Treasury represented by the Minister of Science and Higher Education </w:t>
      </w:r>
      <w:r>
        <w:rPr>
          <w:lang w:val="en-US"/>
        </w:rPr>
        <w:t>and the Warsaw University of Technology it is resolved as follows</w:t>
      </w:r>
      <w:bookmarkEnd w:id="4"/>
      <w:bookmarkEnd w:id="5"/>
      <w:r w:rsidRPr="003A3D93">
        <w:rPr>
          <w:lang w:val="en-US"/>
        </w:rPr>
        <w:t>:</w:t>
      </w:r>
    </w:p>
    <w:p w14:paraId="7DA85551" w14:textId="77777777" w:rsidR="00730F0A" w:rsidRPr="000B7138" w:rsidRDefault="00730F0A">
      <w:pPr>
        <w:pStyle w:val="Tekstpodstawowy"/>
        <w:rPr>
          <w:lang w:val="en-US"/>
        </w:rPr>
      </w:pPr>
    </w:p>
    <w:p w14:paraId="3DDE0CDF" w14:textId="77777777" w:rsidR="00730F0A" w:rsidRPr="000B7138" w:rsidRDefault="001B313D">
      <w:pPr>
        <w:pStyle w:val="Tekstpodstawowy"/>
        <w:spacing w:before="1"/>
        <w:ind w:left="2778" w:right="2778"/>
        <w:jc w:val="center"/>
        <w:rPr>
          <w:lang w:val="en-US"/>
        </w:rPr>
      </w:pPr>
      <w:r w:rsidRPr="000B7138">
        <w:rPr>
          <w:lang w:val="en-US"/>
        </w:rPr>
        <w:t>§1</w:t>
      </w:r>
    </w:p>
    <w:p w14:paraId="0AA09803" w14:textId="77777777" w:rsidR="00730F0A" w:rsidRPr="000B7138" w:rsidRDefault="00730F0A">
      <w:pPr>
        <w:pStyle w:val="Tekstpodstawowy"/>
        <w:spacing w:before="11"/>
        <w:rPr>
          <w:sz w:val="23"/>
          <w:lang w:val="en-US"/>
        </w:rPr>
      </w:pPr>
    </w:p>
    <w:p w14:paraId="4DF46C21" w14:textId="6563BC6F" w:rsidR="00730F0A" w:rsidRPr="005F27D3" w:rsidRDefault="005F27D3">
      <w:pPr>
        <w:pStyle w:val="Tekstpodstawowy"/>
        <w:ind w:left="116" w:right="113"/>
        <w:jc w:val="both"/>
        <w:rPr>
          <w:lang w:val="en-US"/>
        </w:rPr>
      </w:pPr>
      <w:r w:rsidRPr="005F27D3">
        <w:rPr>
          <w:lang w:val="en-US"/>
        </w:rPr>
        <w:t>The following amendments are introduced in an annex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to Regulation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No.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170/2020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of the WUT Rector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of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31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July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2020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 xml:space="preserve">on launching </w:t>
      </w:r>
      <w:r w:rsidR="00C83A44">
        <w:rPr>
          <w:lang w:val="en-US"/>
        </w:rPr>
        <w:t xml:space="preserve">the </w:t>
      </w:r>
      <w:r w:rsidRPr="005F27D3">
        <w:rPr>
          <w:lang w:val="en-US"/>
        </w:rPr>
        <w:t xml:space="preserve">Mobility </w:t>
      </w:r>
      <w:proofErr w:type="spellStart"/>
      <w:r w:rsidRPr="005F27D3">
        <w:rPr>
          <w:lang w:val="en-US"/>
        </w:rPr>
        <w:t>Programme</w:t>
      </w:r>
      <w:proofErr w:type="spellEnd"/>
      <w:r w:rsidRPr="005F27D3">
        <w:rPr>
          <w:lang w:val="en-US"/>
        </w:rPr>
        <w:t xml:space="preserve"> for </w:t>
      </w:r>
      <w:r w:rsidRPr="005F27D3">
        <w:rPr>
          <w:spacing w:val="1"/>
          <w:lang w:val="en-US"/>
        </w:rPr>
        <w:t xml:space="preserve"> </w:t>
      </w:r>
      <w:r w:rsidRPr="005F27D3">
        <w:rPr>
          <w:lang w:val="en-US"/>
        </w:rPr>
        <w:t>Doctoral Students of</w:t>
      </w:r>
      <w:r w:rsidRPr="005F27D3">
        <w:rPr>
          <w:spacing w:val="1"/>
          <w:lang w:val="en-US"/>
        </w:rPr>
        <w:t xml:space="preserve"> WUT </w:t>
      </w:r>
      <w:r w:rsidRPr="005F27D3">
        <w:rPr>
          <w:lang w:val="en-US"/>
        </w:rPr>
        <w:t xml:space="preserve">Doctoral Schools as part of the implementation of the “Excellence Initiative – Research University” </w:t>
      </w:r>
      <w:proofErr w:type="spellStart"/>
      <w:r w:rsidRPr="005F27D3">
        <w:rPr>
          <w:lang w:val="en-US"/>
        </w:rPr>
        <w:t>programme</w:t>
      </w:r>
      <w:proofErr w:type="spellEnd"/>
      <w:r w:rsidR="001B313D" w:rsidRPr="005F27D3">
        <w:rPr>
          <w:lang w:val="en-US"/>
        </w:rPr>
        <w:t>:</w:t>
      </w:r>
    </w:p>
    <w:p w14:paraId="34E4FAF1" w14:textId="6BA625B2" w:rsidR="00730F0A" w:rsidRPr="005F27D3" w:rsidRDefault="005F27D3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  <w:lang w:val="en-US"/>
        </w:rPr>
      </w:pPr>
      <w:r w:rsidRPr="005F27D3">
        <w:rPr>
          <w:sz w:val="24"/>
          <w:lang w:val="en-US"/>
        </w:rPr>
        <w:t>in</w:t>
      </w:r>
      <w:r w:rsidR="001B313D" w:rsidRPr="005F27D3">
        <w:rPr>
          <w:spacing w:val="-2"/>
          <w:sz w:val="24"/>
          <w:lang w:val="en-US"/>
        </w:rPr>
        <w:t xml:space="preserve"> </w:t>
      </w:r>
      <w:r w:rsidR="001B313D" w:rsidRPr="005F27D3">
        <w:rPr>
          <w:sz w:val="24"/>
          <w:lang w:val="en-US"/>
        </w:rPr>
        <w:t>§ 3</w:t>
      </w:r>
      <w:r w:rsidR="001B313D" w:rsidRPr="005F27D3">
        <w:rPr>
          <w:spacing w:val="-1"/>
          <w:sz w:val="24"/>
          <w:lang w:val="en-US"/>
        </w:rPr>
        <w:t xml:space="preserve"> </w:t>
      </w:r>
      <w:r w:rsidRPr="005F27D3">
        <w:rPr>
          <w:sz w:val="24"/>
          <w:lang w:val="en-US"/>
        </w:rPr>
        <w:t>section</w:t>
      </w:r>
      <w:r w:rsidR="001B313D" w:rsidRPr="005F27D3">
        <w:rPr>
          <w:sz w:val="24"/>
          <w:lang w:val="en-US"/>
        </w:rPr>
        <w:t xml:space="preserve"> 2</w:t>
      </w:r>
      <w:r w:rsidR="001B313D" w:rsidRPr="005F27D3">
        <w:rPr>
          <w:spacing w:val="-1"/>
          <w:sz w:val="24"/>
          <w:lang w:val="en-US"/>
        </w:rPr>
        <w:t xml:space="preserve"> </w:t>
      </w:r>
      <w:r w:rsidRPr="005F27D3">
        <w:rPr>
          <w:sz w:val="24"/>
          <w:lang w:val="en-US"/>
        </w:rPr>
        <w:t>shall read as follows</w:t>
      </w:r>
      <w:r w:rsidR="001B313D" w:rsidRPr="005F27D3">
        <w:rPr>
          <w:sz w:val="24"/>
          <w:lang w:val="en-US"/>
        </w:rPr>
        <w:t>:</w:t>
      </w:r>
    </w:p>
    <w:p w14:paraId="4F7BB7EE" w14:textId="63F9B4E0" w:rsidR="00730F0A" w:rsidRPr="00C86E3F" w:rsidRDefault="00C86E3F">
      <w:pPr>
        <w:pStyle w:val="Tekstpodstawowy"/>
        <w:ind w:left="968" w:right="114" w:hanging="425"/>
        <w:jc w:val="both"/>
        <w:rPr>
          <w:lang w:val="en-US"/>
        </w:rPr>
      </w:pPr>
      <w:r>
        <w:rPr>
          <w:lang w:val="en-US"/>
        </w:rPr>
        <w:t>“</w:t>
      </w:r>
      <w:r w:rsidR="001B313D" w:rsidRPr="00C7671A">
        <w:rPr>
          <w:lang w:val="en-US"/>
        </w:rPr>
        <w:t>2.</w:t>
      </w:r>
      <w:r w:rsidR="001B313D" w:rsidRPr="00C7671A">
        <w:rPr>
          <w:spacing w:val="1"/>
          <w:lang w:val="en-US"/>
        </w:rPr>
        <w:t xml:space="preserve"> </w:t>
      </w:r>
      <w:r w:rsidR="005F27D3" w:rsidRPr="00C7671A">
        <w:rPr>
          <w:lang w:val="en-US"/>
        </w:rPr>
        <w:t>Mobility Package</w:t>
      </w:r>
      <w:r w:rsidR="001B313D" w:rsidRPr="00C7671A">
        <w:rPr>
          <w:spacing w:val="1"/>
          <w:lang w:val="en-US"/>
        </w:rPr>
        <w:t xml:space="preserve"> </w:t>
      </w:r>
      <w:r w:rsidR="005F27D3" w:rsidRPr="00C7671A">
        <w:rPr>
          <w:lang w:val="en-US"/>
        </w:rPr>
        <w:t>may be</w:t>
      </w:r>
      <w:r w:rsidR="00C7671A" w:rsidRPr="00C7671A">
        <w:rPr>
          <w:lang w:val="en-US"/>
        </w:rPr>
        <w:t xml:space="preserve"> designated only for mobility activities, i.e. participation in conferences, workshops, training, summer schools</w:t>
      </w:r>
      <w:r w:rsidR="001B313D" w:rsidRPr="00C7671A">
        <w:rPr>
          <w:spacing w:val="60"/>
          <w:lang w:val="en-US"/>
        </w:rPr>
        <w:t xml:space="preserve"> </w:t>
      </w:r>
      <w:r w:rsidR="00C7671A">
        <w:rPr>
          <w:lang w:val="en-US"/>
        </w:rPr>
        <w:t>to cover any expenses during the mobility, i.e. accommodation</w:t>
      </w:r>
      <w:r w:rsidR="001B313D" w:rsidRPr="00C7671A">
        <w:rPr>
          <w:lang w:val="en-US"/>
        </w:rPr>
        <w:t>,</w:t>
      </w:r>
      <w:r w:rsidR="001B313D" w:rsidRPr="00C7671A">
        <w:rPr>
          <w:spacing w:val="1"/>
          <w:lang w:val="en-US"/>
        </w:rPr>
        <w:t xml:space="preserve"> </w:t>
      </w:r>
      <w:r w:rsidR="00C7671A">
        <w:rPr>
          <w:lang w:val="en-US"/>
        </w:rPr>
        <w:t>travel</w:t>
      </w:r>
      <w:r w:rsidR="001B313D" w:rsidRPr="00C7671A">
        <w:rPr>
          <w:lang w:val="en-US"/>
        </w:rPr>
        <w:t>,</w:t>
      </w:r>
      <w:r w:rsidR="001B313D" w:rsidRPr="00C7671A">
        <w:rPr>
          <w:spacing w:val="1"/>
          <w:lang w:val="en-US"/>
        </w:rPr>
        <w:t xml:space="preserve"> </w:t>
      </w:r>
      <w:r w:rsidR="00C7671A">
        <w:rPr>
          <w:lang w:val="en-US"/>
        </w:rPr>
        <w:t>daily allowances</w:t>
      </w:r>
      <w:r w:rsidR="001B313D" w:rsidRPr="00C7671A">
        <w:rPr>
          <w:lang w:val="en-US"/>
        </w:rPr>
        <w:t>,</w:t>
      </w:r>
      <w:r w:rsidR="001B313D" w:rsidRPr="00C7671A">
        <w:rPr>
          <w:spacing w:val="1"/>
          <w:lang w:val="en-US"/>
        </w:rPr>
        <w:t xml:space="preserve"> </w:t>
      </w:r>
      <w:r w:rsidR="00C7671A">
        <w:rPr>
          <w:lang w:val="en-US"/>
        </w:rPr>
        <w:t xml:space="preserve">conference fees, insurance, subject to </w:t>
      </w:r>
      <w:r w:rsidR="001B313D" w:rsidRPr="00C7671A">
        <w:rPr>
          <w:lang w:val="en-US"/>
        </w:rPr>
        <w:t xml:space="preserve">§5a. </w:t>
      </w:r>
      <w:r w:rsidR="00C7671A" w:rsidRPr="00C86E3F">
        <w:rPr>
          <w:lang w:val="en-US"/>
        </w:rPr>
        <w:t>Mobility Package</w:t>
      </w:r>
      <w:r w:rsidR="00C7671A" w:rsidRPr="00C86E3F">
        <w:rPr>
          <w:spacing w:val="1"/>
          <w:lang w:val="en-US"/>
        </w:rPr>
        <w:t xml:space="preserve"> may not fund remuneration</w:t>
      </w:r>
      <w:r w:rsidR="001B313D" w:rsidRPr="00C86E3F">
        <w:rPr>
          <w:lang w:val="en-US"/>
        </w:rPr>
        <w:t>.”</w:t>
      </w:r>
    </w:p>
    <w:p w14:paraId="584C1122" w14:textId="56FB043E" w:rsidR="00730F0A" w:rsidRPr="00C7671A" w:rsidRDefault="00C83A44">
      <w:pPr>
        <w:pStyle w:val="Akapitzlist"/>
        <w:numPr>
          <w:ilvl w:val="0"/>
          <w:numId w:val="1"/>
        </w:numPr>
        <w:tabs>
          <w:tab w:val="left" w:pos="544"/>
        </w:tabs>
        <w:spacing w:before="1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 new paragraph </w:t>
      </w:r>
      <w:r w:rsidR="00C7671A" w:rsidRPr="00884AC3">
        <w:rPr>
          <w:sz w:val="24"/>
          <w:lang w:val="en-US"/>
        </w:rPr>
        <w:t>§ 5a</w:t>
      </w:r>
      <w:r w:rsidR="00C7671A" w:rsidRPr="00884AC3">
        <w:rPr>
          <w:spacing w:val="-2"/>
          <w:sz w:val="24"/>
          <w:lang w:val="en-US"/>
        </w:rPr>
        <w:t xml:space="preserve"> </w:t>
      </w:r>
      <w:r w:rsidR="00C7671A" w:rsidRPr="00884AC3">
        <w:rPr>
          <w:sz w:val="24"/>
          <w:lang w:val="en-US"/>
        </w:rPr>
        <w:t xml:space="preserve">shall be added </w:t>
      </w:r>
      <w:r w:rsidRPr="00884AC3">
        <w:rPr>
          <w:sz w:val="24"/>
          <w:lang w:val="en-US"/>
        </w:rPr>
        <w:t>after</w:t>
      </w:r>
      <w:r w:rsidRPr="00884AC3">
        <w:rPr>
          <w:spacing w:val="-2"/>
          <w:sz w:val="24"/>
          <w:lang w:val="en-US"/>
        </w:rPr>
        <w:t xml:space="preserve"> </w:t>
      </w:r>
      <w:r w:rsidRPr="00884AC3">
        <w:rPr>
          <w:sz w:val="24"/>
          <w:lang w:val="en-US"/>
        </w:rPr>
        <w:t>§ 5</w:t>
      </w:r>
      <w:r>
        <w:rPr>
          <w:spacing w:val="-1"/>
          <w:sz w:val="24"/>
          <w:lang w:val="en-US"/>
        </w:rPr>
        <w:t xml:space="preserve"> </w:t>
      </w:r>
      <w:r w:rsidR="00C7671A" w:rsidRPr="00884AC3">
        <w:rPr>
          <w:sz w:val="24"/>
          <w:lang w:val="en-US"/>
        </w:rPr>
        <w:t>and shall read</w:t>
      </w:r>
      <w:r w:rsidR="001B313D" w:rsidRPr="00C7671A">
        <w:rPr>
          <w:sz w:val="24"/>
          <w:lang w:val="en-US"/>
        </w:rPr>
        <w:t>:</w:t>
      </w:r>
    </w:p>
    <w:p w14:paraId="793A1FDD" w14:textId="2840FEFD" w:rsidR="00730F0A" w:rsidRPr="000B7138" w:rsidRDefault="00C86E3F">
      <w:pPr>
        <w:pStyle w:val="Tekstpodstawowy"/>
        <w:ind w:left="2656" w:right="2778"/>
        <w:jc w:val="center"/>
        <w:rPr>
          <w:lang w:val="en-US"/>
        </w:rPr>
      </w:pPr>
      <w:r>
        <w:rPr>
          <w:lang w:val="en-US"/>
        </w:rPr>
        <w:t>“</w:t>
      </w:r>
      <w:r w:rsidR="001B313D" w:rsidRPr="000B7138">
        <w:rPr>
          <w:lang w:val="en-US"/>
        </w:rPr>
        <w:t>§5a</w:t>
      </w:r>
    </w:p>
    <w:p w14:paraId="45E54B4F" w14:textId="02449DAE" w:rsidR="00730F0A" w:rsidRPr="005C1695" w:rsidRDefault="005C1695">
      <w:pPr>
        <w:pStyle w:val="Tekstpodstawowy"/>
        <w:ind w:left="543" w:right="112"/>
        <w:jc w:val="both"/>
        <w:rPr>
          <w:lang w:val="en-US"/>
        </w:rPr>
      </w:pPr>
      <w:r w:rsidRPr="005C1695">
        <w:rPr>
          <w:lang w:val="en-US"/>
        </w:rPr>
        <w:t>During restricted operations of Warsaw University of Technology or entity organizing international activities du</w:t>
      </w:r>
      <w:r w:rsidR="00C86E3F">
        <w:rPr>
          <w:lang w:val="en-US"/>
        </w:rPr>
        <w:t>e</w:t>
      </w:r>
      <w:r w:rsidRPr="005C1695">
        <w:rPr>
          <w:lang w:val="en-US"/>
        </w:rPr>
        <w:t xml:space="preserve"> to </w:t>
      </w:r>
      <w:r w:rsidR="00C83A44">
        <w:rPr>
          <w:lang w:val="en-US"/>
        </w:rPr>
        <w:t xml:space="preserve">the </w:t>
      </w:r>
      <w:r w:rsidR="001B313D" w:rsidRPr="005C1695">
        <w:rPr>
          <w:lang w:val="en-US"/>
        </w:rPr>
        <w:t>COVID-19</w:t>
      </w:r>
      <w:r w:rsidR="001B313D" w:rsidRPr="005C1695">
        <w:rPr>
          <w:spacing w:val="1"/>
          <w:lang w:val="en-US"/>
        </w:rPr>
        <w:t xml:space="preserve"> </w:t>
      </w:r>
      <w:r w:rsidRPr="005C1695">
        <w:rPr>
          <w:spacing w:val="1"/>
          <w:lang w:val="en-US"/>
        </w:rPr>
        <w:t xml:space="preserve">epidemic, </w:t>
      </w:r>
      <w:r w:rsidRPr="00C7671A">
        <w:rPr>
          <w:lang w:val="en-US"/>
        </w:rPr>
        <w:t>Mobility Package</w:t>
      </w:r>
      <w:r>
        <w:rPr>
          <w:spacing w:val="1"/>
          <w:lang w:val="en-US"/>
        </w:rPr>
        <w:t xml:space="preserve">s may also be used for international online activities such as </w:t>
      </w:r>
      <w:r w:rsidRPr="00C7671A">
        <w:rPr>
          <w:lang w:val="en-US"/>
        </w:rPr>
        <w:t>conferences, workshops</w:t>
      </w:r>
      <w:r w:rsidR="00C86E3F">
        <w:rPr>
          <w:lang w:val="en-US"/>
        </w:rPr>
        <w:t xml:space="preserve"> and</w:t>
      </w:r>
      <w:r w:rsidRPr="00C7671A">
        <w:rPr>
          <w:lang w:val="en-US"/>
        </w:rPr>
        <w:t xml:space="preserve"> summer schools</w:t>
      </w:r>
      <w:r w:rsidRPr="00C7671A">
        <w:rPr>
          <w:spacing w:val="60"/>
          <w:lang w:val="en-US"/>
        </w:rPr>
        <w:t xml:space="preserve"> </w:t>
      </w:r>
      <w:r>
        <w:rPr>
          <w:lang w:val="en-US"/>
        </w:rPr>
        <w:t xml:space="preserve">organized </w:t>
      </w:r>
      <w:r w:rsidR="001B313D" w:rsidRPr="005C1695">
        <w:rPr>
          <w:lang w:val="en-US"/>
        </w:rPr>
        <w:t>online.”</w:t>
      </w:r>
    </w:p>
    <w:p w14:paraId="0886F071" w14:textId="306AD5A1" w:rsidR="00730F0A" w:rsidRDefault="001B313D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proofErr w:type="spellStart"/>
      <w:r w:rsidR="005C1695">
        <w:rPr>
          <w:sz w:val="24"/>
        </w:rPr>
        <w:t>shall</w:t>
      </w:r>
      <w:proofErr w:type="spellEnd"/>
      <w:r w:rsidR="005C1695">
        <w:rPr>
          <w:sz w:val="24"/>
        </w:rPr>
        <w:t xml:space="preserve"> </w:t>
      </w:r>
      <w:proofErr w:type="spellStart"/>
      <w:r w:rsidR="005C1695">
        <w:rPr>
          <w:sz w:val="24"/>
        </w:rPr>
        <w:t>read</w:t>
      </w:r>
      <w:proofErr w:type="spellEnd"/>
      <w:r>
        <w:rPr>
          <w:sz w:val="24"/>
        </w:rPr>
        <w:t>:</w:t>
      </w:r>
    </w:p>
    <w:p w14:paraId="3BC2D141" w14:textId="3BE7CB62" w:rsidR="00730F0A" w:rsidRDefault="00C86E3F">
      <w:pPr>
        <w:pStyle w:val="Tekstpodstawowy"/>
        <w:ind w:left="4365"/>
      </w:pPr>
      <w:r>
        <w:rPr>
          <w:lang w:val="en-US"/>
        </w:rPr>
        <w:t>“</w:t>
      </w:r>
      <w:r w:rsidR="001B313D">
        <w:t>§6</w:t>
      </w:r>
    </w:p>
    <w:p w14:paraId="3BE278EA" w14:textId="19741B04" w:rsidR="00730F0A" w:rsidRPr="001B313D" w:rsidRDefault="005C1695">
      <w:pPr>
        <w:pStyle w:val="Tekstpodstawowy"/>
        <w:ind w:left="543" w:right="116"/>
        <w:rPr>
          <w:lang w:val="en-US"/>
        </w:rPr>
      </w:pPr>
      <w:r w:rsidRPr="001B313D">
        <w:rPr>
          <w:lang w:val="en-US"/>
        </w:rPr>
        <w:t>All matters unregulated herei</w:t>
      </w:r>
      <w:r w:rsidR="001B313D">
        <w:rPr>
          <w:lang w:val="en-US"/>
        </w:rPr>
        <w:t>n shall be settled by Vice-Rector for Research</w:t>
      </w:r>
      <w:r w:rsidR="001B313D" w:rsidRPr="001B313D">
        <w:rPr>
          <w:lang w:val="en-US"/>
        </w:rPr>
        <w:t>.”.</w:t>
      </w:r>
    </w:p>
    <w:p w14:paraId="7A457BBA" w14:textId="77777777" w:rsidR="00730F0A" w:rsidRPr="001B313D" w:rsidRDefault="00730F0A">
      <w:pPr>
        <w:pStyle w:val="Tekstpodstawowy"/>
        <w:rPr>
          <w:lang w:val="en-US"/>
        </w:rPr>
      </w:pPr>
    </w:p>
    <w:p w14:paraId="56A87CCA" w14:textId="77777777" w:rsidR="00730F0A" w:rsidRPr="000B7138" w:rsidRDefault="001B313D">
      <w:pPr>
        <w:pStyle w:val="Tekstpodstawowy"/>
        <w:ind w:left="2778" w:right="2778"/>
        <w:jc w:val="center"/>
        <w:rPr>
          <w:lang w:val="en-US"/>
        </w:rPr>
      </w:pPr>
      <w:r w:rsidRPr="000B7138">
        <w:rPr>
          <w:lang w:val="en-US"/>
        </w:rPr>
        <w:t>§2</w:t>
      </w:r>
    </w:p>
    <w:p w14:paraId="18C832B8" w14:textId="77777777" w:rsidR="00730F0A" w:rsidRPr="000B7138" w:rsidRDefault="00730F0A">
      <w:pPr>
        <w:pStyle w:val="Tekstpodstawowy"/>
        <w:spacing w:before="1"/>
        <w:rPr>
          <w:lang w:val="en-US"/>
        </w:rPr>
      </w:pPr>
    </w:p>
    <w:p w14:paraId="39E93688" w14:textId="25D39EE2" w:rsidR="001B313D" w:rsidRPr="00A06FAF" w:rsidRDefault="001B313D" w:rsidP="001B313D">
      <w:pPr>
        <w:pStyle w:val="Tekstpodstawowy"/>
        <w:ind w:left="116"/>
        <w:jc w:val="both"/>
        <w:rPr>
          <w:lang w:val="en-US"/>
        </w:rPr>
      </w:pPr>
      <w:bookmarkStart w:id="6" w:name="_Hlk98523723"/>
      <w:r w:rsidRPr="00A06FAF">
        <w:rPr>
          <w:lang w:val="en-US"/>
        </w:rPr>
        <w:t>Th</w:t>
      </w:r>
      <w:r>
        <w:rPr>
          <w:lang w:val="en-US"/>
        </w:rPr>
        <w:t>is</w:t>
      </w:r>
      <w:r w:rsidRPr="00A06FAF">
        <w:rPr>
          <w:lang w:val="en-US"/>
        </w:rPr>
        <w:t xml:space="preserve"> Regulation enters into force upon signing.</w:t>
      </w:r>
    </w:p>
    <w:p w14:paraId="02EFEEB3" w14:textId="77777777" w:rsidR="00730F0A" w:rsidRPr="001B313D" w:rsidRDefault="00730F0A">
      <w:pPr>
        <w:pStyle w:val="Tekstpodstawowy"/>
        <w:rPr>
          <w:lang w:val="en-US"/>
        </w:rPr>
      </w:pPr>
    </w:p>
    <w:p w14:paraId="49A4EFFD" w14:textId="37AB200E" w:rsidR="00730F0A" w:rsidRDefault="001B313D">
      <w:pPr>
        <w:pStyle w:val="Tekstpodstawowy"/>
        <w:ind w:right="1505"/>
        <w:jc w:val="right"/>
      </w:pPr>
      <w:r>
        <w:t>RECTOR</w:t>
      </w:r>
    </w:p>
    <w:p w14:paraId="5797A822" w14:textId="77777777" w:rsidR="00730F0A" w:rsidRDefault="00730F0A">
      <w:pPr>
        <w:pStyle w:val="Tekstpodstawowy"/>
        <w:rPr>
          <w:sz w:val="26"/>
        </w:rPr>
      </w:pPr>
    </w:p>
    <w:p w14:paraId="701A0E6B" w14:textId="77777777" w:rsidR="00730F0A" w:rsidRDefault="00730F0A">
      <w:pPr>
        <w:pStyle w:val="Tekstpodstawowy"/>
        <w:rPr>
          <w:sz w:val="26"/>
        </w:rPr>
      </w:pPr>
    </w:p>
    <w:p w14:paraId="2BC87743" w14:textId="77777777" w:rsidR="001B313D" w:rsidRDefault="001B313D" w:rsidP="001B313D">
      <w:pPr>
        <w:pStyle w:val="Tekstpodstawowy"/>
        <w:spacing w:before="230"/>
        <w:jc w:val="right"/>
      </w:pPr>
      <w:bookmarkStart w:id="7" w:name="_Hlk98522110"/>
      <w:proofErr w:type="spellStart"/>
      <w:r>
        <w:t>Professor</w:t>
      </w:r>
      <w:proofErr w:type="spellEnd"/>
      <w:r>
        <w:rPr>
          <w:spacing w:val="-1"/>
        </w:rPr>
        <w:t xml:space="preserve"> </w:t>
      </w:r>
      <w:r>
        <w:t>Krzysztof</w:t>
      </w:r>
      <w:r>
        <w:rPr>
          <w:spacing w:val="-2"/>
        </w:rPr>
        <w:t xml:space="preserve"> </w:t>
      </w:r>
      <w:r>
        <w:t xml:space="preserve">Zaremba, </w:t>
      </w:r>
      <w:proofErr w:type="spellStart"/>
      <w:r>
        <w:t>PhD</w:t>
      </w:r>
      <w:proofErr w:type="spellEnd"/>
      <w:r>
        <w:t xml:space="preserve">, </w:t>
      </w:r>
      <w:proofErr w:type="spellStart"/>
      <w:r>
        <w:t>DSc</w:t>
      </w:r>
      <w:proofErr w:type="spellEnd"/>
    </w:p>
    <w:bookmarkEnd w:id="6"/>
    <w:bookmarkEnd w:id="7"/>
    <w:p w14:paraId="32A8188E" w14:textId="0792F4DD" w:rsidR="00730F0A" w:rsidRDefault="00730F0A" w:rsidP="001B313D">
      <w:pPr>
        <w:pStyle w:val="Tekstpodstawowy"/>
        <w:spacing w:before="230"/>
        <w:ind w:left="5671"/>
      </w:pPr>
    </w:p>
    <w:sectPr w:rsidR="00730F0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C5B"/>
    <w:multiLevelType w:val="hybridMultilevel"/>
    <w:tmpl w:val="D02CA986"/>
    <w:lvl w:ilvl="0" w:tplc="025276E6">
      <w:start w:val="1"/>
      <w:numFmt w:val="decimal"/>
      <w:lvlText w:val="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D6703A1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598CD5F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51053B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927C2F1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24C54AC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C0AC37F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1136BDC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A16A514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KwNDMwMDU1MzA1szBQ0lEKTi0uzszPAykwqgUAedXO8SwAAAA="/>
  </w:docVars>
  <w:rsids>
    <w:rsidRoot w:val="00730F0A"/>
    <w:rsid w:val="000B7138"/>
    <w:rsid w:val="001B313D"/>
    <w:rsid w:val="005C1695"/>
    <w:rsid w:val="005F27D3"/>
    <w:rsid w:val="00730F0A"/>
    <w:rsid w:val="00AB704D"/>
    <w:rsid w:val="00C7671A"/>
    <w:rsid w:val="00C83A44"/>
    <w:rsid w:val="00C8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FD4E"/>
  <w15:docId w15:val="{CBD86D66-A06B-4A04-8EBC-9F2F3B4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Furyk Ewa</cp:lastModifiedBy>
  <cp:revision>7</cp:revision>
  <dcterms:created xsi:type="dcterms:W3CDTF">2022-03-18T16:01:00Z</dcterms:created>
  <dcterms:modified xsi:type="dcterms:W3CDTF">2022-03-21T04:29:00Z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2022-03-18T00:00:00Z</vt:filetime>
  </property>
</Properties>
</file>